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iscDocTitlewBar"/>
        <w:tblW w:w="0" w:type="auto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10194"/>
      </w:tblGrid>
      <w:tr w:rsidR="00F06039" w:rsidRPr="00F06039" w14:paraId="74D247E0" w14:textId="77777777" w:rsidTr="00CC5140">
        <w:trPr>
          <w:trHeight w:val="1021"/>
        </w:trPr>
        <w:tc>
          <w:tcPr>
            <w:tcW w:w="10194" w:type="dxa"/>
          </w:tcPr>
          <w:p w14:paraId="10FDD49D" w14:textId="54DCA5AB" w:rsidR="00F06039" w:rsidRPr="00F06039" w:rsidRDefault="000A6DD6" w:rsidP="000C5798">
            <w:pPr>
              <w:pStyle w:val="Title"/>
            </w:pPr>
            <w:r w:rsidRPr="00E47648">
              <w:rPr>
                <w:sz w:val="72"/>
              </w:rPr>
              <w:t xml:space="preserve">Student digital experience </w:t>
            </w:r>
            <w:r w:rsidR="008B294F">
              <w:rPr>
                <w:sz w:val="72"/>
              </w:rPr>
              <w:t>t</w:t>
            </w:r>
            <w:r w:rsidR="000C5798">
              <w:rPr>
                <w:sz w:val="72"/>
              </w:rPr>
              <w:t>racker</w:t>
            </w:r>
          </w:p>
        </w:tc>
      </w:tr>
      <w:tr w:rsidR="00F06039" w:rsidRPr="00F06039" w14:paraId="522D0D23" w14:textId="77777777" w:rsidTr="00CC51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94" w:type="dxa"/>
          </w:tcPr>
          <w:p w14:paraId="421C4919" w14:textId="67F936F9" w:rsidR="00F06039" w:rsidRPr="00F06039" w:rsidRDefault="00F57DB2" w:rsidP="002A66E4">
            <w:pPr>
              <w:pStyle w:val="Subtitle"/>
            </w:pPr>
            <w:r>
              <w:t>Resource planning table (</w:t>
            </w:r>
            <w:r w:rsidR="002A66E4">
              <w:t>staff</w:t>
            </w:r>
            <w:r>
              <w:t xml:space="preserve"> survey)</w:t>
            </w:r>
          </w:p>
        </w:tc>
      </w:tr>
    </w:tbl>
    <w:p w14:paraId="1CF67100" w14:textId="77777777" w:rsidR="00E46A40" w:rsidRDefault="00E46A40" w:rsidP="00894218">
      <w:pPr>
        <w:rPr>
          <w:lang w:val="en-US"/>
        </w:rPr>
      </w:pPr>
    </w:p>
    <w:p w14:paraId="3278FE76" w14:textId="77777777" w:rsidR="00F57DB2" w:rsidRDefault="00F76854" w:rsidP="005743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/>
          <w:color w:val="2C3841" w:themeColor="text1"/>
          <w:lang w:val="en-US"/>
        </w:rPr>
      </w:pPr>
      <w:r>
        <w:rPr>
          <w:rFonts w:asciiTheme="minorHAnsi" w:eastAsiaTheme="minorHAnsi" w:hAnsiTheme="minorHAnsi"/>
          <w:color w:val="2C3841" w:themeColor="text1"/>
          <w:lang w:val="en-US"/>
        </w:rPr>
        <w:t>You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 xml:space="preserve"> can use this table to plan how much time is needed and who will do what. </w:t>
      </w:r>
      <w:r w:rsidR="008C558A">
        <w:rPr>
          <w:rFonts w:asciiTheme="minorHAnsi" w:eastAsiaTheme="minorHAnsi" w:hAnsiTheme="minorHAnsi"/>
          <w:color w:val="2C3841" w:themeColor="text1"/>
          <w:lang w:val="en-US"/>
        </w:rPr>
        <w:t xml:space="preserve">We 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>have given a</w:t>
      </w:r>
      <w:r w:rsidR="008C558A">
        <w:rPr>
          <w:rFonts w:asciiTheme="minorHAnsi" w:eastAsiaTheme="minorHAnsi" w:hAnsiTheme="minorHAnsi"/>
          <w:color w:val="2C3841" w:themeColor="text1"/>
          <w:lang w:val="en-US"/>
        </w:rPr>
        <w:t xml:space="preserve"> r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>ough guide to the time requir</w:t>
      </w:r>
      <w:r w:rsidR="00EF604D">
        <w:rPr>
          <w:rFonts w:asciiTheme="minorHAnsi" w:eastAsiaTheme="minorHAnsi" w:hAnsiTheme="minorHAnsi"/>
          <w:color w:val="2C3841" w:themeColor="text1"/>
          <w:lang w:val="en-US"/>
        </w:rPr>
        <w:t>ed for some technical tasks</w:t>
      </w:r>
      <w:r>
        <w:rPr>
          <w:rFonts w:asciiTheme="minorHAnsi" w:eastAsiaTheme="minorHAnsi" w:hAnsiTheme="minorHAnsi"/>
          <w:color w:val="2C3841" w:themeColor="text1"/>
          <w:lang w:val="en-US"/>
        </w:rPr>
        <w:t xml:space="preserve">, depending on familiarity with BOS. </w:t>
      </w:r>
      <w:r w:rsidR="00440FDD">
        <w:rPr>
          <w:rFonts w:asciiTheme="minorHAnsi" w:eastAsiaTheme="minorHAnsi" w:hAnsiTheme="minorHAnsi"/>
          <w:color w:val="2C3841" w:themeColor="text1"/>
          <w:lang w:val="en-US"/>
        </w:rPr>
        <w:t>Other tasks can be carried out more or less thoroughly</w:t>
      </w:r>
      <w:r>
        <w:rPr>
          <w:rFonts w:asciiTheme="minorHAnsi" w:eastAsiaTheme="minorHAnsi" w:hAnsiTheme="minorHAnsi"/>
          <w:color w:val="2C3841" w:themeColor="text1"/>
          <w:lang w:val="en-US"/>
        </w:rPr>
        <w:t xml:space="preserve"> depending on the resources </w:t>
      </w:r>
      <w:r w:rsidR="00440FDD">
        <w:rPr>
          <w:rFonts w:asciiTheme="minorHAnsi" w:eastAsiaTheme="minorHAnsi" w:hAnsiTheme="minorHAnsi"/>
          <w:color w:val="2C3841" w:themeColor="text1"/>
          <w:lang w:val="en-US"/>
        </w:rPr>
        <w:t xml:space="preserve">available. 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>If you are using more than one v</w:t>
      </w:r>
      <w:r>
        <w:rPr>
          <w:rFonts w:asciiTheme="minorHAnsi" w:eastAsiaTheme="minorHAnsi" w:hAnsiTheme="minorHAnsi"/>
          <w:color w:val="2C3841" w:themeColor="text1"/>
          <w:lang w:val="en-US"/>
        </w:rPr>
        <w:t xml:space="preserve">ersion of the tracker, </w:t>
      </w:r>
      <w:r w:rsidR="00D356B9">
        <w:rPr>
          <w:rFonts w:asciiTheme="minorHAnsi" w:eastAsiaTheme="minorHAnsi" w:hAnsiTheme="minorHAnsi"/>
          <w:color w:val="2C3841" w:themeColor="text1"/>
          <w:lang w:val="en-US"/>
        </w:rPr>
        <w:t>some</w:t>
      </w:r>
      <w:r w:rsidR="00440FDD">
        <w:rPr>
          <w:rFonts w:asciiTheme="minorHAnsi" w:eastAsiaTheme="minorHAnsi" w:hAnsiTheme="minorHAnsi"/>
          <w:color w:val="2C3841" w:themeColor="text1"/>
          <w:lang w:val="en-US"/>
        </w:rPr>
        <w:t xml:space="preserve"> 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 xml:space="preserve">tasks will </w:t>
      </w:r>
      <w:r>
        <w:rPr>
          <w:rFonts w:asciiTheme="minorHAnsi" w:eastAsiaTheme="minorHAnsi" w:hAnsiTheme="minorHAnsi"/>
          <w:color w:val="2C3841" w:themeColor="text1"/>
          <w:lang w:val="en-US"/>
        </w:rPr>
        <w:t>need</w:t>
      </w:r>
      <w:r w:rsidR="006F2D4C">
        <w:rPr>
          <w:rFonts w:asciiTheme="minorHAnsi" w:eastAsiaTheme="minorHAnsi" w:hAnsiTheme="minorHAnsi"/>
          <w:color w:val="2C3841" w:themeColor="text1"/>
          <w:lang w:val="en-US"/>
        </w:rPr>
        <w:t xml:space="preserve"> to be carried out more than once. </w:t>
      </w:r>
    </w:p>
    <w:p w14:paraId="70F26A15" w14:textId="77777777" w:rsidR="00F57DB2" w:rsidRDefault="00F57DB2" w:rsidP="005743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/>
          <w:color w:val="2C3841" w:themeColor="text1"/>
          <w:lang w:val="en-US"/>
        </w:rPr>
      </w:pPr>
    </w:p>
    <w:p w14:paraId="26279FC4" w14:textId="66C6BAA0" w:rsidR="008C558A" w:rsidRDefault="006F2D4C" w:rsidP="005743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/>
          <w:color w:val="2C3841" w:themeColor="text1"/>
          <w:lang w:val="en-US"/>
        </w:rPr>
      </w:pPr>
      <w:r>
        <w:rPr>
          <w:rFonts w:asciiTheme="minorHAnsi" w:eastAsiaTheme="minorHAnsi" w:hAnsiTheme="minorHAnsi"/>
          <w:color w:val="2C3841" w:themeColor="text1"/>
          <w:lang w:val="en-US"/>
        </w:rPr>
        <w:t xml:space="preserve">You can </w:t>
      </w:r>
      <w:r w:rsidR="00EF604D">
        <w:rPr>
          <w:rFonts w:asciiTheme="minorHAnsi" w:eastAsiaTheme="minorHAnsi" w:hAnsiTheme="minorHAnsi"/>
          <w:color w:val="2C3841" w:themeColor="text1"/>
          <w:lang w:val="en-US"/>
        </w:rPr>
        <w:t xml:space="preserve">copy and use this table </w:t>
      </w:r>
      <w:r w:rsidR="00F76854">
        <w:rPr>
          <w:rFonts w:asciiTheme="minorHAnsi" w:eastAsiaTheme="minorHAnsi" w:hAnsiTheme="minorHAnsi"/>
          <w:color w:val="2C3841" w:themeColor="text1"/>
          <w:lang w:val="en-US"/>
        </w:rPr>
        <w:t>for planning.</w:t>
      </w:r>
    </w:p>
    <w:p w14:paraId="7C85C2FB" w14:textId="77777777" w:rsidR="008C558A" w:rsidRDefault="008C558A" w:rsidP="0057436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/>
          <w:b/>
          <w:color w:val="B71A8B" w:themeColor="accent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2657"/>
      </w:tblGrid>
      <w:tr w:rsidR="008C558A" w:rsidRPr="00EF604D" w14:paraId="1026234C" w14:textId="77777777" w:rsidTr="00EF604D">
        <w:tc>
          <w:tcPr>
            <w:tcW w:w="1242" w:type="dxa"/>
          </w:tcPr>
          <w:p w14:paraId="0B61FACD" w14:textId="107C0445" w:rsidR="008C558A" w:rsidRPr="00EF604D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Stage</w:t>
            </w:r>
          </w:p>
        </w:tc>
        <w:tc>
          <w:tcPr>
            <w:tcW w:w="6521" w:type="dxa"/>
          </w:tcPr>
          <w:p w14:paraId="48DF40F2" w14:textId="3173116A" w:rsidR="008C558A" w:rsidRPr="00EF604D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Actions required</w:t>
            </w:r>
          </w:p>
        </w:tc>
        <w:tc>
          <w:tcPr>
            <w:tcW w:w="2657" w:type="dxa"/>
          </w:tcPr>
          <w:p w14:paraId="37CB5FC7" w14:textId="2C264F38" w:rsidR="008C558A" w:rsidRPr="00EF604D" w:rsidRDefault="006F2D4C" w:rsidP="00440FD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Time</w:t>
            </w:r>
            <w:r w:rsidR="008C558A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allocated </w:t>
            </w:r>
            <w:r w:rsid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&amp;</w:t>
            </w:r>
            <w:r w:rsidR="008C558A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</w:t>
            </w: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people</w:t>
            </w:r>
            <w:r w:rsidR="008C558A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responsible</w:t>
            </w:r>
            <w:r w:rsidR="00EF604D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(you</w:t>
            </w:r>
            <w:r w:rsidR="00440FD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r</w:t>
            </w:r>
            <w:r w:rsidR="00EF604D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</w:t>
            </w:r>
            <w:r w:rsidR="00440FD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notes</w:t>
            </w:r>
            <w:r w:rsidR="00EF604D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)</w:t>
            </w:r>
          </w:p>
        </w:tc>
      </w:tr>
      <w:tr w:rsidR="008C558A" w14:paraId="3A728B4E" w14:textId="77777777" w:rsidTr="00EF604D">
        <w:tc>
          <w:tcPr>
            <w:tcW w:w="1242" w:type="dxa"/>
          </w:tcPr>
          <w:p w14:paraId="2224D176" w14:textId="32EEF6DC" w:rsidR="008C558A" w:rsidRPr="00EF604D" w:rsidRDefault="006F2D4C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Plan</w:t>
            </w:r>
          </w:p>
        </w:tc>
        <w:tc>
          <w:tcPr>
            <w:tcW w:w="6521" w:type="dxa"/>
          </w:tcPr>
          <w:p w14:paraId="3909D4EC" w14:textId="65D32446" w:rsidR="008C558A" w:rsidRDefault="006F2D4C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Convene working group (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you may not feel this is necessary for a pilot project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)</w:t>
            </w:r>
          </w:p>
          <w:p w14:paraId="0C87D432" w14:textId="65815289" w:rsidR="002C6F53" w:rsidRDefault="002C6F5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Engage stakeholders with clear communication about the purpose </w:t>
            </w:r>
            <w:r w:rsidR="00440FDD">
              <w:rPr>
                <w:rFonts w:asciiTheme="minorHAnsi" w:eastAsiaTheme="minorHAnsi" w:hAnsiTheme="minorHAnsi"/>
                <w:color w:val="2C3841" w:themeColor="text1"/>
                <w:lang w:val="en-US"/>
              </w:rPr>
              <w:t>&amp;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process of the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project. You can refer teaching staff to </w:t>
            </w:r>
            <w:hyperlink r:id="rId14" w:history="1">
              <w:r w:rsidR="002A66E4" w:rsidRPr="002A66E4">
                <w:rPr>
                  <w:rStyle w:val="Hyperlink"/>
                  <w:rFonts w:asciiTheme="minorHAnsi" w:eastAsiaTheme="minorHAnsi" w:hAnsiTheme="minorHAnsi"/>
                  <w:lang w:val="en-US"/>
                </w:rPr>
                <w:t>this page</w:t>
              </w:r>
            </w:hyperlink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, and/or use some of this to create your own messages.</w:t>
            </w:r>
          </w:p>
          <w:p w14:paraId="21D292D2" w14:textId="5927F0FE" w:rsidR="006F2D4C" w:rsidRDefault="006F2D4C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Go through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the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planning Guide:</w:t>
            </w:r>
          </w:p>
          <w:p w14:paraId="63596492" w14:textId="1C58485A" w:rsidR="00D356B9" w:rsidRPr="00D356B9" w:rsidRDefault="00D356B9" w:rsidP="00D356B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>Clarify your rationale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</w:p>
          <w:p w14:paraId="66382F5A" w14:textId="2C41C6EC" w:rsidR="00D356B9" w:rsidRDefault="006F2D4C" w:rsidP="0057436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Decide on survey population </w:t>
            </w:r>
            <w:r w:rsidR="00440FDD">
              <w:rPr>
                <w:rFonts w:asciiTheme="minorHAnsi" w:eastAsiaTheme="minorHAnsi" w:hAnsiTheme="minorHAnsi"/>
                <w:color w:val="2C3841" w:themeColor="text1"/>
                <w:lang w:val="en-US"/>
              </w:rPr>
              <w:t>&amp;</w:t>
            </w:r>
            <w:r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sampling strategy</w:t>
            </w:r>
            <w:r w:rsidR="00440FDD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(below)</w:t>
            </w:r>
          </w:p>
          <w:p w14:paraId="4F06E1B6" w14:textId="29A8103C" w:rsidR="00D356B9" w:rsidRDefault="006F2D4C" w:rsidP="002A66E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>Decide how</w:t>
            </w:r>
            <w:r w:rsidR="002C6F53"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the tracker will be promoted to</w:t>
            </w:r>
            <w:r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teaching staff</w:t>
            </w:r>
          </w:p>
          <w:p w14:paraId="79844DD7" w14:textId="04F617E2" w:rsidR="006F2D4C" w:rsidRPr="006D6003" w:rsidRDefault="00440FDD" w:rsidP="006D600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Set out timetable, </w:t>
            </w:r>
            <w:r w:rsidR="002C6F53"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>a</w:t>
            </w:r>
            <w:r w:rsidR="006F2D4C"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llocate time 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&amp;</w:t>
            </w:r>
            <w:r w:rsidR="006F2D4C" w:rsidRP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responsibilities (this table)</w:t>
            </w:r>
          </w:p>
        </w:tc>
        <w:tc>
          <w:tcPr>
            <w:tcW w:w="2657" w:type="dxa"/>
          </w:tcPr>
          <w:p w14:paraId="63AB373A" w14:textId="77777777" w:rsidR="008C558A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6D6003" w14:paraId="5B6A5801" w14:textId="77777777" w:rsidTr="00EF604D">
        <w:tc>
          <w:tcPr>
            <w:tcW w:w="1242" w:type="dxa"/>
          </w:tcPr>
          <w:p w14:paraId="721A47B9" w14:textId="19BF064B" w:rsidR="006D6003" w:rsidRPr="00EF604D" w:rsidRDefault="006D600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Sign up</w:t>
            </w:r>
          </w:p>
        </w:tc>
        <w:tc>
          <w:tcPr>
            <w:tcW w:w="6521" w:type="dxa"/>
          </w:tcPr>
          <w:p w14:paraId="50611C40" w14:textId="6DBB0554" w:rsidR="002A66E4" w:rsidRDefault="002A66E4" w:rsidP="002A66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(Participation for the pilot project is already allocated).</w:t>
            </w:r>
          </w:p>
          <w:p w14:paraId="753E799E" w14:textId="2F83A28B" w:rsidR="006D6003" w:rsidRDefault="006D6003" w:rsidP="006D60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  <w:tc>
          <w:tcPr>
            <w:tcW w:w="2657" w:type="dxa"/>
          </w:tcPr>
          <w:p w14:paraId="78CC9483" w14:textId="77777777" w:rsidR="006D6003" w:rsidRDefault="006D600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8C558A" w14:paraId="5290F37D" w14:textId="77777777" w:rsidTr="00EF604D">
        <w:tc>
          <w:tcPr>
            <w:tcW w:w="1242" w:type="dxa"/>
          </w:tcPr>
          <w:p w14:paraId="57570401" w14:textId="2E1BA589" w:rsidR="008C558A" w:rsidRPr="00EF604D" w:rsidRDefault="006D600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Set up</w:t>
            </w:r>
          </w:p>
        </w:tc>
        <w:tc>
          <w:tcPr>
            <w:tcW w:w="6521" w:type="dxa"/>
          </w:tcPr>
          <w:p w14:paraId="5D956F76" w14:textId="6DCD915B" w:rsidR="00D356B9" w:rsidRDefault="00D356B9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Decide on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your custom questions for teaching staff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(see </w:t>
            </w:r>
            <w:r w:rsidRPr="00CE41A8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>Guide</w:t>
            </w:r>
            <w:r w:rsidR="00BC499D" w:rsidRPr="00CE41A8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 xml:space="preserve"> to customizing your survey</w:t>
            </w: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>)</w:t>
            </w:r>
          </w:p>
          <w:p w14:paraId="4FD1BC0D" w14:textId="2318FF88" w:rsidR="008C558A" w:rsidRDefault="002A66E4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Copy the master survey</w:t>
            </w:r>
            <w:r w:rsidR="006D6003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required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, which will be either the full or the micro version</w:t>
            </w:r>
            <w:r w:rsidR="006D6003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: name and save 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it</w:t>
            </w:r>
            <w:r w:rsidR="006D6003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in BOS</w:t>
            </w:r>
          </w:p>
          <w:p w14:paraId="40417DF1" w14:textId="24147A04" w:rsidR="006F2D4C" w:rsidRDefault="006F2D4C" w:rsidP="002A66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Customise</w:t>
            </w:r>
            <w:proofErr w:type="spellEnd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  <w:r w:rsidR="00EF604D">
              <w:rPr>
                <w:rFonts w:asciiTheme="minorHAnsi" w:eastAsiaTheme="minorHAnsi" w:hAnsiTheme="minorHAnsi"/>
                <w:color w:val="2C3841" w:themeColor="text1"/>
                <w:lang w:val="en-US"/>
              </w:rPr>
              <w:t>your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survey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(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10-20 </w:t>
            </w:r>
            <w:proofErr w:type="spellStart"/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mins</w:t>
            </w:r>
            <w:proofErr w:type="spellEnd"/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per custom question, depending on your experience with BOS)</w:t>
            </w:r>
          </w:p>
        </w:tc>
        <w:tc>
          <w:tcPr>
            <w:tcW w:w="2657" w:type="dxa"/>
          </w:tcPr>
          <w:p w14:paraId="2B896FC0" w14:textId="77777777" w:rsidR="008C558A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8C558A" w14:paraId="702F3567" w14:textId="77777777" w:rsidTr="00EF604D">
        <w:tc>
          <w:tcPr>
            <w:tcW w:w="1242" w:type="dxa"/>
          </w:tcPr>
          <w:p w14:paraId="1DD9DAFA" w14:textId="6A7AA062" w:rsidR="008C558A" w:rsidRPr="00EF604D" w:rsidRDefault="006F2D4C" w:rsidP="00EF604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Launch </w:t>
            </w:r>
            <w:r w:rsid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&amp;</w:t>
            </w: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</w:t>
            </w:r>
            <w:r w:rsidR="002C6F53"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promote</w:t>
            </w:r>
          </w:p>
        </w:tc>
        <w:tc>
          <w:tcPr>
            <w:tcW w:w="6521" w:type="dxa"/>
          </w:tcPr>
          <w:p w14:paraId="1FD8007A" w14:textId="620DEFA3" w:rsidR="008C558A" w:rsidRDefault="002A66E4" w:rsidP="00EF604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Upload email addresses and send out custom link to teaching staff</w:t>
            </w:r>
          </w:p>
          <w:p w14:paraId="49B2771F" w14:textId="7B1796C3" w:rsidR="006F2D4C" w:rsidRDefault="00440FDD" w:rsidP="00440FD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Put promotion plans in place</w:t>
            </w:r>
          </w:p>
        </w:tc>
        <w:tc>
          <w:tcPr>
            <w:tcW w:w="2657" w:type="dxa"/>
          </w:tcPr>
          <w:p w14:paraId="5E90B2FB" w14:textId="77777777" w:rsidR="008C558A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8C558A" w14:paraId="484956BF" w14:textId="77777777" w:rsidTr="00EF604D">
        <w:tc>
          <w:tcPr>
            <w:tcW w:w="1242" w:type="dxa"/>
          </w:tcPr>
          <w:p w14:paraId="5E2091AC" w14:textId="08FF547D" w:rsidR="008C558A" w:rsidRPr="00EF604D" w:rsidRDefault="002C6F5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Close</w:t>
            </w:r>
            <w:r w:rsidR="006D6003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and access data</w:t>
            </w:r>
          </w:p>
        </w:tc>
        <w:tc>
          <w:tcPr>
            <w:tcW w:w="6521" w:type="dxa"/>
          </w:tcPr>
          <w:p w14:paraId="620F3CF4" w14:textId="1B22133F" w:rsidR="008C558A" w:rsidRPr="00CE41A8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/>
                <w:color w:val="000000"/>
              </w:rPr>
            </w:pPr>
            <w:r w:rsidRPr="00CE41A8">
              <w:rPr>
                <w:rFonts w:eastAsia="Times New Roman"/>
                <w:color w:val="000000"/>
              </w:rPr>
              <w:t xml:space="preserve">Download </w:t>
            </w:r>
            <w:r w:rsidR="002A66E4">
              <w:rPr>
                <w:rFonts w:eastAsia="Times New Roman"/>
                <w:color w:val="000000"/>
              </w:rPr>
              <w:t>your</w:t>
            </w:r>
            <w:r w:rsidRPr="00CE41A8">
              <w:rPr>
                <w:rFonts w:eastAsia="Times New Roman"/>
                <w:color w:val="000000"/>
              </w:rPr>
              <w:t xml:space="preserve"> summative report and raw data</w:t>
            </w:r>
            <w:r w:rsidR="006D6003">
              <w:rPr>
                <w:rFonts w:eastAsia="Times New Roman"/>
                <w:color w:val="000000"/>
              </w:rPr>
              <w:t xml:space="preserve"> (available immediately you close the survey(s))</w:t>
            </w:r>
          </w:p>
          <w:p w14:paraId="05491EC6" w14:textId="77777777" w:rsidR="00EF604D" w:rsidRDefault="00EF604D" w:rsidP="00F7685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/>
                <w:color w:val="000000"/>
              </w:rPr>
            </w:pPr>
            <w:r w:rsidRPr="00CE41A8">
              <w:rPr>
                <w:rFonts w:eastAsia="Times New Roman"/>
                <w:color w:val="000000"/>
              </w:rPr>
              <w:t>I</w:t>
            </w:r>
            <w:r w:rsidR="006D6003">
              <w:rPr>
                <w:rFonts w:eastAsia="Times New Roman"/>
                <w:color w:val="000000"/>
              </w:rPr>
              <w:t>f relevant, i</w:t>
            </w:r>
            <w:r w:rsidR="00F76854">
              <w:rPr>
                <w:rFonts w:eastAsia="Times New Roman"/>
                <w:color w:val="000000"/>
              </w:rPr>
              <w:t xml:space="preserve">mport into </w:t>
            </w:r>
            <w:r w:rsidRPr="00CE41A8">
              <w:rPr>
                <w:rFonts w:eastAsia="Times New Roman"/>
                <w:color w:val="000000"/>
              </w:rPr>
              <w:t xml:space="preserve">analysis software e.g. excel, </w:t>
            </w:r>
            <w:proofErr w:type="spellStart"/>
            <w:r w:rsidRPr="00CE41A8">
              <w:rPr>
                <w:rFonts w:eastAsia="Times New Roman"/>
                <w:color w:val="000000"/>
              </w:rPr>
              <w:t>nVivo</w:t>
            </w:r>
            <w:proofErr w:type="spellEnd"/>
            <w:r w:rsidRPr="00CE41A8">
              <w:rPr>
                <w:rFonts w:eastAsia="Times New Roman"/>
                <w:color w:val="000000"/>
              </w:rPr>
              <w:t>, SPSS</w:t>
            </w:r>
          </w:p>
          <w:p w14:paraId="22816AFF" w14:textId="57CBC21E" w:rsidR="002A66E4" w:rsidRPr="00CE41A8" w:rsidRDefault="002A66E4" w:rsidP="002A66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eastAsia="Times New Roman"/>
                <w:color w:val="000000"/>
              </w:rPr>
              <w:t>Note that benchmarking data will not be available for the pilot. We will produce a summative data report that you can reference, but we caution against making comparisons unless you have a very good sample size.</w:t>
            </w:r>
          </w:p>
        </w:tc>
        <w:tc>
          <w:tcPr>
            <w:tcW w:w="2657" w:type="dxa"/>
          </w:tcPr>
          <w:p w14:paraId="59F2879C" w14:textId="77777777" w:rsidR="008C558A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8C558A" w14:paraId="4D7F4284" w14:textId="77777777" w:rsidTr="00EF604D">
        <w:tc>
          <w:tcPr>
            <w:tcW w:w="1242" w:type="dxa"/>
          </w:tcPr>
          <w:p w14:paraId="4091A684" w14:textId="571FF4CA" w:rsidR="008C558A" w:rsidRPr="00EF604D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proofErr w:type="spellStart"/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Analyse</w:t>
            </w:r>
            <w:proofErr w:type="spellEnd"/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56D4A434" w14:textId="1C2590EC" w:rsidR="002C6F53" w:rsidRPr="00CE41A8" w:rsidRDefault="008A5C60" w:rsidP="002A66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>Review</w:t>
            </w:r>
            <w:r w:rsidR="002C6F53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your statistical data</w:t>
            </w: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  <w:r w:rsidR="002C6F53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(see </w:t>
            </w:r>
            <w:r w:rsidR="002C6F53" w:rsidRPr="00CE41A8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>Guide to analyzing your data</w:t>
            </w:r>
            <w:r w:rsidR="002A66E4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 xml:space="preserve">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and </w:t>
            </w:r>
            <w:proofErr w:type="gramStart"/>
            <w:r w:rsidR="002A66E4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>Question by Question</w:t>
            </w:r>
            <w:proofErr w:type="gramEnd"/>
            <w:r w:rsidR="002A66E4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 xml:space="preserve"> guide</w:t>
            </w:r>
            <w:r w:rsidR="002C6F53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>)</w:t>
            </w: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(</w:t>
            </w:r>
            <w:r w:rsidR="00EF604D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2 hours to </w:t>
            </w:r>
            <w:r w:rsidR="002A66E4">
              <w:rPr>
                <w:rFonts w:asciiTheme="minorHAnsi" w:eastAsiaTheme="minorHAnsi" w:hAnsiTheme="minorHAnsi"/>
                <w:color w:val="2C3841" w:themeColor="text1"/>
                <w:lang w:val="en-US"/>
              </w:rPr>
              <w:t>several days depending on the depth of analysis undertaken.</w:t>
            </w:r>
            <w:r w:rsidR="002C6F53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</w:t>
            </w:r>
          </w:p>
          <w:p w14:paraId="2EADFA95" w14:textId="298EB255" w:rsidR="002C6F53" w:rsidRPr="00CE41A8" w:rsidRDefault="002C6F53" w:rsidP="00495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lastRenderedPageBreak/>
              <w:t>Further qualitative analysis (e.g. focus groups, consultation event</w:t>
            </w:r>
            <w:r w:rsidR="00440FDD"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>s</w:t>
            </w: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) </w:t>
            </w:r>
          </w:p>
        </w:tc>
        <w:tc>
          <w:tcPr>
            <w:tcW w:w="2657" w:type="dxa"/>
          </w:tcPr>
          <w:p w14:paraId="6372FDCB" w14:textId="77777777" w:rsidR="008C558A" w:rsidRDefault="008C558A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2C6F53" w14:paraId="781F4C1D" w14:textId="77777777" w:rsidTr="00EF604D">
        <w:tc>
          <w:tcPr>
            <w:tcW w:w="1242" w:type="dxa"/>
          </w:tcPr>
          <w:p w14:paraId="74073153" w14:textId="0AFF3DF5" w:rsidR="002C6F53" w:rsidRPr="00EF604D" w:rsidRDefault="006D600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lastRenderedPageBreak/>
              <w:t>Report and respond</w:t>
            </w:r>
          </w:p>
        </w:tc>
        <w:tc>
          <w:tcPr>
            <w:tcW w:w="6521" w:type="dxa"/>
          </w:tcPr>
          <w:p w14:paraId="0667ED59" w14:textId="77777777" w:rsidR="002C6F53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Convene working group (if applicable)</w:t>
            </w:r>
          </w:p>
          <w:p w14:paraId="227AD7B3" w14:textId="5D7BB07D" w:rsidR="004D0F2C" w:rsidRDefault="00EF604D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Present and discuss draft analysi</w:t>
            </w:r>
            <w:r w:rsidR="004D0F2C">
              <w:rPr>
                <w:rFonts w:asciiTheme="minorHAnsi" w:eastAsiaTheme="minorHAnsi" w:hAnsiTheme="minorHAnsi"/>
                <w:color w:val="2C3841" w:themeColor="text1"/>
                <w:lang w:val="en-US"/>
              </w:rPr>
              <w:t>s</w:t>
            </w:r>
          </w:p>
          <w:p w14:paraId="43CFF620" w14:textId="5FFA5AD0" w:rsidR="002C6F53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Work through </w:t>
            </w:r>
            <w:r w:rsidRPr="00CE41A8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the </w:t>
            </w:r>
            <w:r w:rsidRPr="00CE41A8">
              <w:rPr>
                <w:rFonts w:asciiTheme="minorHAnsi" w:eastAsiaTheme="minorHAnsi" w:hAnsiTheme="minorHAnsi"/>
                <w:b/>
                <w:i/>
                <w:color w:val="2C3841" w:themeColor="text1"/>
                <w:lang w:val="en-US"/>
              </w:rPr>
              <w:t>Guide to responding to your findings</w:t>
            </w:r>
          </w:p>
          <w:p w14:paraId="1FCDFA7D" w14:textId="77777777" w:rsidR="004749A5" w:rsidRDefault="004749A5" w:rsidP="004D0F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Compare your findings with data from the Student survey</w:t>
            </w:r>
          </w:p>
          <w:p w14:paraId="52FC442C" w14:textId="177912D4" w:rsidR="002C6F53" w:rsidRDefault="002C6F53" w:rsidP="004D0F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Create a</w:t>
            </w:r>
            <w:r w:rsidR="004D0F2C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n 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action plan for responding to key issues</w:t>
            </w:r>
          </w:p>
        </w:tc>
        <w:tc>
          <w:tcPr>
            <w:tcW w:w="2657" w:type="dxa"/>
          </w:tcPr>
          <w:p w14:paraId="32D0321D" w14:textId="77777777" w:rsidR="002C6F53" w:rsidRDefault="002C6F5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2C6F53" w14:paraId="1B176493" w14:textId="77777777" w:rsidTr="00EF604D">
        <w:tc>
          <w:tcPr>
            <w:tcW w:w="1242" w:type="dxa"/>
          </w:tcPr>
          <w:p w14:paraId="14B6ECF9" w14:textId="3C0F57BD" w:rsidR="002C6F53" w:rsidRPr="00EF604D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Communicate</w:t>
            </w:r>
          </w:p>
        </w:tc>
        <w:tc>
          <w:tcPr>
            <w:tcW w:w="6521" w:type="dxa"/>
          </w:tcPr>
          <w:p w14:paraId="3A423551" w14:textId="53DB5162" w:rsidR="002C6F53" w:rsidRDefault="00EF604D" w:rsidP="00D356B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Produce report(s) </w:t>
            </w:r>
            <w:r w:rsid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of the results (e.g. </w:t>
            </w:r>
            <w:proofErr w:type="spellStart"/>
            <w:r w:rsidR="002C6F53">
              <w:rPr>
                <w:rFonts w:asciiTheme="minorHAnsi" w:eastAsiaTheme="minorHAnsi" w:hAnsiTheme="minorHAnsi"/>
                <w:color w:val="2C3841" w:themeColor="text1"/>
                <w:lang w:val="en-US"/>
              </w:rPr>
              <w:t>infographic</w:t>
            </w:r>
            <w:r w:rsid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>s</w:t>
            </w:r>
            <w:proofErr w:type="spellEnd"/>
            <w:r w:rsidR="002C6F53"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, slides, posters, </w:t>
            </w: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quotes, video clips, </w:t>
            </w:r>
            <w:proofErr w:type="gramStart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formal</w:t>
            </w:r>
            <w:proofErr w:type="gramEnd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report</w:t>
            </w:r>
            <w:r w:rsidR="002C6F53">
              <w:rPr>
                <w:rFonts w:asciiTheme="minorHAnsi" w:eastAsiaTheme="minorHAnsi" w:hAnsiTheme="minorHAnsi"/>
                <w:color w:val="2C3841" w:themeColor="text1"/>
                <w:lang w:val="en-US"/>
              </w:rPr>
              <w:t>…</w:t>
            </w:r>
            <w:r w:rsidR="00D356B9">
              <w:rPr>
                <w:rFonts w:asciiTheme="minorHAnsi" w:eastAsiaTheme="minorHAnsi" w:hAnsiTheme="minorHAnsi"/>
                <w:color w:val="2C3841" w:themeColor="text1"/>
                <w:lang w:val="en-US"/>
              </w:rPr>
              <w:t>)</w:t>
            </w:r>
          </w:p>
          <w:p w14:paraId="48ADBD29" w14:textId="7635D2AC" w:rsidR="00D356B9" w:rsidRDefault="00D356B9" w:rsidP="00D356B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Disseminate widely</w:t>
            </w:r>
          </w:p>
        </w:tc>
        <w:tc>
          <w:tcPr>
            <w:tcW w:w="2657" w:type="dxa"/>
          </w:tcPr>
          <w:p w14:paraId="4C3EAA48" w14:textId="77777777" w:rsidR="002C6F53" w:rsidRDefault="002C6F5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  <w:tr w:rsidR="002C6F53" w14:paraId="0633B49F" w14:textId="77777777" w:rsidTr="00EF604D">
        <w:tc>
          <w:tcPr>
            <w:tcW w:w="1242" w:type="dxa"/>
          </w:tcPr>
          <w:p w14:paraId="57ED59F4" w14:textId="19044563" w:rsidR="002C6F53" w:rsidRPr="00EF604D" w:rsidRDefault="002C6F53" w:rsidP="002C6F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</w:pPr>
            <w:r w:rsidRPr="00EF604D">
              <w:rPr>
                <w:rFonts w:asciiTheme="minorHAnsi" w:eastAsiaTheme="minorHAnsi" w:hAnsiTheme="minorHAnsi"/>
                <w:b/>
                <w:color w:val="2C3841" w:themeColor="text1"/>
                <w:lang w:val="en-US"/>
              </w:rPr>
              <w:t>Evaluate</w:t>
            </w:r>
          </w:p>
        </w:tc>
        <w:tc>
          <w:tcPr>
            <w:tcW w:w="6521" w:type="dxa"/>
          </w:tcPr>
          <w:p w14:paraId="7AF73EC1" w14:textId="77777777" w:rsidR="00D356B9" w:rsidRDefault="004749A5" w:rsidP="00440FD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Help us to evaluate the Teaching staff survey with our feedback form.</w:t>
            </w:r>
          </w:p>
          <w:p w14:paraId="47A0BD4E" w14:textId="27F64CAB" w:rsidR="004749A5" w:rsidRDefault="004749A5" w:rsidP="004749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Consider the value to your institution. You might like to include these considerations</w:t>
            </w:r>
            <w:bookmarkStart w:id="0" w:name="_GoBack"/>
            <w:bookmarkEnd w:id="0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 xml:space="preserve"> as part of your report on the </w:t>
            </w:r>
            <w:proofErr w:type="spellStart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findigns</w:t>
            </w:r>
            <w:proofErr w:type="spellEnd"/>
            <w:r>
              <w:rPr>
                <w:rFonts w:asciiTheme="minorHAnsi" w:eastAsiaTheme="minorHAnsi" w:hAnsiTheme="minorHAnsi"/>
                <w:color w:val="2C3841" w:themeColor="text1"/>
                <w:lang w:val="en-US"/>
              </w:rPr>
              <w:t>.</w:t>
            </w:r>
          </w:p>
        </w:tc>
        <w:tc>
          <w:tcPr>
            <w:tcW w:w="2657" w:type="dxa"/>
          </w:tcPr>
          <w:p w14:paraId="7C8B471A" w14:textId="77777777" w:rsidR="002C6F53" w:rsidRDefault="002C6F53" w:rsidP="005743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/>
                <w:color w:val="2C3841" w:themeColor="text1"/>
                <w:lang w:val="en-US"/>
              </w:rPr>
            </w:pPr>
          </w:p>
        </w:tc>
      </w:tr>
    </w:tbl>
    <w:p w14:paraId="09861AEA" w14:textId="7A2F65E0" w:rsidR="00F068C7" w:rsidRDefault="00F068C7" w:rsidP="00F76854">
      <w:pPr>
        <w:spacing w:before="0" w:after="160" w:line="259" w:lineRule="auto"/>
        <w:rPr>
          <w:rFonts w:asciiTheme="minorHAnsi" w:eastAsiaTheme="minorHAnsi" w:hAnsiTheme="minorHAnsi"/>
          <w:b/>
          <w:color w:val="B71A8B" w:themeColor="accent6"/>
          <w:lang w:val="en-US"/>
        </w:rPr>
      </w:pPr>
    </w:p>
    <w:sectPr w:rsidR="00F068C7" w:rsidSect="00A37F6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35" w:right="851" w:bottom="964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DFA3" w14:textId="77777777" w:rsidR="002A66E4" w:rsidRDefault="002A66E4" w:rsidP="00930D10">
      <w:r>
        <w:separator/>
      </w:r>
    </w:p>
    <w:p w14:paraId="674F3EBD" w14:textId="77777777" w:rsidR="002A66E4" w:rsidRDefault="002A66E4" w:rsidP="00930D10"/>
    <w:p w14:paraId="6626C049" w14:textId="77777777" w:rsidR="002A66E4" w:rsidRDefault="002A66E4"/>
    <w:p w14:paraId="77AB925F" w14:textId="77777777" w:rsidR="002A66E4" w:rsidRDefault="002A66E4"/>
  </w:endnote>
  <w:endnote w:type="continuationSeparator" w:id="0">
    <w:p w14:paraId="0EBC5D7D" w14:textId="77777777" w:rsidR="002A66E4" w:rsidRDefault="002A66E4" w:rsidP="00930D10">
      <w:r>
        <w:continuationSeparator/>
      </w:r>
    </w:p>
    <w:p w14:paraId="6B5B34F6" w14:textId="77777777" w:rsidR="002A66E4" w:rsidRDefault="002A66E4" w:rsidP="00930D10"/>
    <w:p w14:paraId="250BB62F" w14:textId="77777777" w:rsidR="002A66E4" w:rsidRDefault="002A66E4"/>
    <w:p w14:paraId="4D58E371" w14:textId="77777777" w:rsidR="002A66E4" w:rsidRDefault="002A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DBAEE" w14:textId="77777777" w:rsidR="002A66E4" w:rsidRDefault="002A66E4" w:rsidP="00F473D8">
    <w:pPr>
      <w:pStyle w:val="Footer"/>
    </w:pPr>
    <w:r>
      <w:fldChar w:fldCharType="begin"/>
    </w:r>
    <w:r>
      <w:instrText xml:space="preserve"> </w:instrText>
    </w:r>
    <w:r w:rsidRPr="002E3C4D">
      <w:instrText xml:space="preserve">IF </w:instrText>
    </w:r>
    <w:r>
      <w:fldChar w:fldCharType="begin"/>
    </w:r>
    <w:r>
      <w:instrText xml:space="preserve"> </w:instrText>
    </w:r>
    <w:r w:rsidRPr="002E3C4D">
      <w:instrText>STYLEREF 1</w:instrText>
    </w:r>
    <w:r>
      <w:instrText xml:space="preserve"> </w:instrText>
    </w:r>
    <w:r>
      <w:fldChar w:fldCharType="separate"/>
    </w:r>
    <w:r w:rsidR="004749A5">
      <w:rPr>
        <w:b/>
        <w:noProof/>
      </w:rPr>
      <w:instrText>Error! No text of specified style in document.</w:instrText>
    </w:r>
    <w:r>
      <w:fldChar w:fldCharType="end"/>
    </w:r>
    <w:r w:rsidRPr="002E3C4D">
      <w:instrText xml:space="preserve"> &lt;&gt; "Error! No text of specified style in document." </w:instrText>
    </w:r>
    <w:r>
      <w:fldChar w:fldCharType="begin"/>
    </w:r>
    <w:r>
      <w:instrText xml:space="preserve"> STYLEREF 1 </w:instrText>
    </w:r>
    <w:r>
      <w:rPr>
        <w:noProof/>
      </w:rPr>
      <w:fldChar w:fldCharType="end"/>
    </w:r>
    <w:r w:rsidRPr="002E3C4D">
      <w:instrText xml:space="preserve"> </w:instrText>
    </w:r>
    <w:r>
      <w:fldChar w:fldCharType="end"/>
    </w:r>
    <w:r w:rsidRPr="00043F43">
      <w:ptab w:relativeTo="margin" w:alignment="right" w:leader="none"/>
    </w:r>
    <w:r w:rsidRPr="00043F43">
      <w:rPr>
        <w:rStyle w:val="PageNumber"/>
      </w:rPr>
      <w:fldChar w:fldCharType="begin"/>
    </w:r>
    <w:r w:rsidRPr="00043F43">
      <w:rPr>
        <w:rStyle w:val="PageNumber"/>
      </w:rPr>
      <w:instrText xml:space="preserve"> PAGE   \* MERGEFORMAT </w:instrText>
    </w:r>
    <w:r w:rsidRPr="00043F43">
      <w:rPr>
        <w:rStyle w:val="PageNumber"/>
      </w:rPr>
      <w:fldChar w:fldCharType="separate"/>
    </w:r>
    <w:r w:rsidR="004749A5">
      <w:rPr>
        <w:rStyle w:val="PageNumber"/>
        <w:noProof/>
      </w:rPr>
      <w:t>2</w:t>
    </w:r>
    <w:r w:rsidRPr="00043F4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52FD" w14:textId="77777777" w:rsidR="002A66E4" w:rsidRPr="00C30336" w:rsidRDefault="002A66E4" w:rsidP="00F473D8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</w:instrText>
    </w:r>
    <w:r w:rsidRPr="00C30336">
      <w:instrText>STYLEREF "Jisc Heading 1 (</w:instrText>
    </w:r>
    <w:r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4749A5">
      <w:rPr>
        <w:b/>
        <w:noProof/>
      </w:rPr>
      <w:instrText>Error! No text of specified style in document.</w:instrText>
    </w:r>
    <w:r>
      <w:fldChar w:fldCharType="end"/>
    </w:r>
    <w:r w:rsidRPr="00C30336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</w:instrText>
    </w:r>
    <w:r w:rsidRPr="00C30336">
      <w:instrText>STYLEREF "Jisc Heading 1 (</w:instrText>
    </w:r>
    <w:r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>
      <w:rPr>
        <w:noProof/>
      </w:rPr>
      <w:instrText>Information for pilot institutions</w:instrText>
    </w:r>
    <w:r>
      <w:fldChar w:fldCharType="end"/>
    </w:r>
    <w:r w:rsidRPr="00C30336">
      <w:instrText xml:space="preserve"> </w:instrText>
    </w:r>
  </w:p>
  <w:p w14:paraId="138FA4C1" w14:textId="77777777" w:rsidR="002A66E4" w:rsidRDefault="002A66E4" w:rsidP="00F473D8">
    <w:pPr>
      <w:pStyle w:val="Footer"/>
    </w:pPr>
    <w:r>
      <w:fldChar w:fldCharType="end"/>
    </w:r>
    <w:r>
      <w:ptab w:relativeTo="margin" w:alignment="right" w:leader="none"/>
    </w:r>
    <w:r w:rsidRPr="00043F43">
      <w:rPr>
        <w:rStyle w:val="PageNumber"/>
      </w:rPr>
      <w:fldChar w:fldCharType="begin"/>
    </w:r>
    <w:r w:rsidRPr="00043F43">
      <w:rPr>
        <w:rStyle w:val="PageNumber"/>
      </w:rPr>
      <w:instrText xml:space="preserve"> PAGE   \* MERGEFORMAT </w:instrText>
    </w:r>
    <w:r w:rsidRPr="00043F43">
      <w:rPr>
        <w:rStyle w:val="PageNumber"/>
      </w:rPr>
      <w:fldChar w:fldCharType="separate"/>
    </w:r>
    <w:r w:rsidR="004749A5">
      <w:rPr>
        <w:rStyle w:val="PageNumber"/>
        <w:noProof/>
      </w:rPr>
      <w:t>1</w:t>
    </w:r>
    <w:r w:rsidRPr="00043F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B1E8D" w14:textId="77777777" w:rsidR="002A66E4" w:rsidRDefault="002A66E4" w:rsidP="00930D10">
      <w:r>
        <w:separator/>
      </w:r>
    </w:p>
    <w:p w14:paraId="62EFC09E" w14:textId="77777777" w:rsidR="002A66E4" w:rsidRDefault="002A66E4" w:rsidP="00930D10"/>
    <w:p w14:paraId="22BD4C7C" w14:textId="77777777" w:rsidR="002A66E4" w:rsidRDefault="002A66E4"/>
    <w:p w14:paraId="532BF7C7" w14:textId="77777777" w:rsidR="002A66E4" w:rsidRDefault="002A66E4"/>
  </w:footnote>
  <w:footnote w:type="continuationSeparator" w:id="0">
    <w:p w14:paraId="5DAC35FC" w14:textId="77777777" w:rsidR="002A66E4" w:rsidRDefault="002A66E4" w:rsidP="00930D10">
      <w:r>
        <w:continuationSeparator/>
      </w:r>
    </w:p>
    <w:p w14:paraId="329FE654" w14:textId="77777777" w:rsidR="002A66E4" w:rsidRDefault="002A66E4" w:rsidP="00930D10"/>
    <w:p w14:paraId="3B53FFEE" w14:textId="77777777" w:rsidR="002A66E4" w:rsidRDefault="002A66E4"/>
    <w:p w14:paraId="208E1804" w14:textId="77777777" w:rsidR="002A66E4" w:rsidRDefault="002A66E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DE86" w14:textId="77777777" w:rsidR="002A66E4" w:rsidRPr="001924C6" w:rsidRDefault="002A66E4" w:rsidP="001924C6">
    <w:pPr>
      <w:pStyle w:val="Header"/>
      <w:rPr>
        <w:rStyle w:val="HeaderChar"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749A5">
      <w:instrText>Student digital experience tracker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749A5">
      <w:instrText>Student digital experience tracker</w:instrText>
    </w:r>
    <w:r>
      <w:fldChar w:fldCharType="end"/>
    </w:r>
    <w:r>
      <w:instrText xml:space="preserve"> </w:instrText>
    </w:r>
    <w:r>
      <w:fldChar w:fldCharType="separate"/>
    </w:r>
    <w:r w:rsidR="004749A5">
      <w:t>Student digital experience tracker</w:t>
    </w:r>
    <w:r>
      <w:fldChar w:fldCharType="end"/>
    </w:r>
    <w:r w:rsidRPr="001924C6">
      <w:rPr>
        <w:rStyle w:val="HeaderChar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4112" behindDoc="1" locked="1" layoutInCell="1" allowOverlap="1" wp14:anchorId="287D2E9A" wp14:editId="65718ECD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80000" cy="0"/>
              <wp:effectExtent l="0" t="0" r="3556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160607" id="Straight Connector 9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1924C6">
      <w:rPr>
        <w:rStyle w:val="HeaderChar"/>
        <w:lang w:val="en-US" w:eastAsia="en-US"/>
      </w:rPr>
      <w:drawing>
        <wp:anchor distT="0" distB="0" distL="114300" distR="114300" simplePos="0" relativeHeight="251673088" behindDoc="1" locked="0" layoutInCell="1" allowOverlap="1" wp14:anchorId="50804BE7" wp14:editId="64ECB94D">
          <wp:simplePos x="0" y="0"/>
          <wp:positionH relativeFrom="page">
            <wp:posOffset>540385</wp:posOffset>
          </wp:positionH>
          <wp:positionV relativeFrom="page">
            <wp:posOffset>453390</wp:posOffset>
          </wp:positionV>
          <wp:extent cx="673200" cy="38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38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4C6">
      <w:rPr>
        <w:rStyle w:val="HeaderChar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2064" behindDoc="1" locked="1" layoutInCell="1" allowOverlap="1" wp14:anchorId="688DBDC0" wp14:editId="20B5557B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F5A769" id="Straight Connector 10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58DB8502" w14:textId="77777777" w:rsidR="002A66E4" w:rsidRPr="00BA4FF7" w:rsidRDefault="002A66E4" w:rsidP="00BA4FF7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749A5">
      <w:instrText>Resource planning table (staff survey)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749A5">
      <w:instrText>Resource planning table (staff survey)</w:instrText>
    </w:r>
    <w:r>
      <w:fldChar w:fldCharType="end"/>
    </w:r>
    <w:r>
      <w:instrText xml:space="preserve"> </w:instrText>
    </w:r>
    <w:r>
      <w:fldChar w:fldCharType="separate"/>
    </w:r>
    <w:r w:rsidR="004749A5">
      <w:t>Resource planning table (staff survey)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ACB6" w14:textId="77777777" w:rsidR="002A66E4" w:rsidRPr="00FF3828" w:rsidRDefault="002A66E4" w:rsidP="00A37F62">
    <w:pPr>
      <w:pStyle w:val="Header"/>
      <w:rPr>
        <w:rStyle w:val="HeaderChar"/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749A5">
      <w:instrText>Student digital experience tracker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4749A5">
      <w:instrText>Student digital experience tracker</w:instrText>
    </w:r>
    <w:r>
      <w:fldChar w:fldCharType="end"/>
    </w:r>
    <w:r>
      <w:instrText xml:space="preserve"> </w:instrText>
    </w:r>
    <w:r>
      <w:fldChar w:fldCharType="separate"/>
    </w:r>
    <w:r w:rsidR="004749A5">
      <w:t>Student digital experience tracker</w:t>
    </w:r>
    <w:r>
      <w:fldChar w:fldCharType="end"/>
    </w:r>
    <w:r w:rsidRPr="00FF3828">
      <w:rPr>
        <w:b/>
        <w:lang w:val="en-US" w:eastAsia="en-US"/>
      </w:rPr>
      <w:drawing>
        <wp:anchor distT="0" distB="0" distL="114300" distR="114300" simplePos="0" relativeHeight="251677184" behindDoc="1" locked="0" layoutInCell="1" allowOverlap="1" wp14:anchorId="679D0448" wp14:editId="0DBA2BA1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188720" cy="69151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828">
      <w:rPr>
        <w:rStyle w:val="HeaderChar"/>
        <w:b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6160" behindDoc="1" locked="1" layoutInCell="1" allowOverlap="1" wp14:anchorId="3A28816D" wp14:editId="3EFA0671">
              <wp:simplePos x="0" y="0"/>
              <wp:positionH relativeFrom="page">
                <wp:posOffset>540385</wp:posOffset>
              </wp:positionH>
              <wp:positionV relativeFrom="page">
                <wp:posOffset>1511935</wp:posOffset>
              </wp:positionV>
              <wp:extent cx="6480000" cy="0"/>
              <wp:effectExtent l="0" t="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FABC9B" id="Straight Connector 1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FF3828">
      <w:rPr>
        <w:rStyle w:val="HeaderChar"/>
        <w:b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8208" behindDoc="1" locked="1" layoutInCell="1" allowOverlap="1" wp14:anchorId="18D600B5" wp14:editId="64E5E98E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828F17" id="Straight Connector 2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6AFBBA26" w14:textId="77777777" w:rsidR="002A66E4" w:rsidRPr="00FF3828" w:rsidRDefault="002A66E4" w:rsidP="00A37F62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749A5">
      <w:instrText>Resource planning table (staff survey)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4749A5">
      <w:instrText>Resource planning table (staff survey)</w:instrText>
    </w:r>
    <w:r>
      <w:fldChar w:fldCharType="end"/>
    </w:r>
    <w:r>
      <w:instrText xml:space="preserve"> </w:instrText>
    </w:r>
    <w:r>
      <w:fldChar w:fldCharType="separate"/>
    </w:r>
    <w:r w:rsidR="004749A5">
      <w:t>Resource planning table (staff survey)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61B694D"/>
    <w:multiLevelType w:val="multilevel"/>
    <w:tmpl w:val="92368D52"/>
    <w:styleLink w:val="JiscListTableBullets"/>
    <w:lvl w:ilvl="0">
      <w:start w:val="1"/>
      <w:numFmt w:val="bullet"/>
      <w:pStyle w:val="JiscTableListBullets"/>
      <w:lvlText w:val="»"/>
      <w:lvlJc w:val="left"/>
      <w:pPr>
        <w:tabs>
          <w:tab w:val="num" w:pos="227"/>
        </w:tabs>
        <w:ind w:left="227" w:hanging="165"/>
      </w:pPr>
      <w:rPr>
        <w:rFonts w:ascii="Corbel" w:hAnsi="Corbel" w:hint="default"/>
        <w:color w:val="DE481C"/>
        <w:sz w:val="28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56"/>
      </w:pPr>
      <w:rPr>
        <w:rFonts w:ascii="Corbel" w:hAnsi="Corbel" w:hint="default"/>
        <w:color w:val="DE481C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0500D2"/>
    <w:multiLevelType w:val="hybridMultilevel"/>
    <w:tmpl w:val="285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4B3"/>
    <w:multiLevelType w:val="multilevel"/>
    <w:tmpl w:val="2384CE62"/>
    <w:numStyleLink w:val="JiscListNumber"/>
  </w:abstractNum>
  <w:abstractNum w:abstractNumId="5">
    <w:nsid w:val="13FA1F94"/>
    <w:multiLevelType w:val="hybridMultilevel"/>
    <w:tmpl w:val="43C2C2E6"/>
    <w:lvl w:ilvl="0" w:tplc="7CDA3C5E">
      <w:start w:val="13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A37B1"/>
    <w:multiLevelType w:val="multilevel"/>
    <w:tmpl w:val="92368D52"/>
    <w:numStyleLink w:val="JiscListTableBullets"/>
  </w:abstractNum>
  <w:abstractNum w:abstractNumId="7">
    <w:nsid w:val="19C14766"/>
    <w:multiLevelType w:val="multilevel"/>
    <w:tmpl w:val="2384CE62"/>
    <w:styleLink w:val="JiscListNumb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orbel" w:hAnsi="Corbel" w:hint="default"/>
        <w:b/>
        <w:i w:val="0"/>
        <w:color w:val="DE481C"/>
        <w:sz w:val="18"/>
      </w:rPr>
    </w:lvl>
    <w:lvl w:ilvl="1">
      <w:start w:val="1"/>
      <w:numFmt w:val="lowerRoman"/>
      <w:pStyle w:val="ListNumber2"/>
      <w:lvlText w:val="%2."/>
      <w:lvlJc w:val="left"/>
      <w:pPr>
        <w:ind w:left="720" w:hanging="360"/>
      </w:pPr>
      <w:rPr>
        <w:rFonts w:ascii="Corbel" w:hAnsi="Corbel" w:hint="default"/>
        <w:b w:val="0"/>
        <w:i w:val="0"/>
        <w:color w:val="DE481C"/>
        <w:sz w:val="18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306573E"/>
    <w:multiLevelType w:val="multilevel"/>
    <w:tmpl w:val="92368D52"/>
    <w:numStyleLink w:val="JiscListTableBullets"/>
  </w:abstractNum>
  <w:abstractNum w:abstractNumId="10">
    <w:nsid w:val="2E106055"/>
    <w:multiLevelType w:val="multilevel"/>
    <w:tmpl w:val="92368D52"/>
    <w:numStyleLink w:val="JiscListTableBullets"/>
  </w:abstractNum>
  <w:abstractNum w:abstractNumId="11">
    <w:nsid w:val="3014376C"/>
    <w:multiLevelType w:val="hybridMultilevel"/>
    <w:tmpl w:val="EB0C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527A"/>
    <w:multiLevelType w:val="multilevel"/>
    <w:tmpl w:val="2384CE62"/>
    <w:numStyleLink w:val="JiscListNumber"/>
  </w:abstractNum>
  <w:abstractNum w:abstractNumId="13">
    <w:nsid w:val="35194062"/>
    <w:multiLevelType w:val="hybridMultilevel"/>
    <w:tmpl w:val="868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93DE5"/>
    <w:multiLevelType w:val="multilevel"/>
    <w:tmpl w:val="92368D52"/>
    <w:numStyleLink w:val="JiscListTableBullets"/>
  </w:abstractNum>
  <w:abstractNum w:abstractNumId="15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67F82"/>
    <w:multiLevelType w:val="hybridMultilevel"/>
    <w:tmpl w:val="FFD2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2771"/>
    <w:multiLevelType w:val="multilevel"/>
    <w:tmpl w:val="0E1C9544"/>
    <w:numStyleLink w:val="JiscBodyBullets"/>
  </w:abstractNum>
  <w:abstractNum w:abstractNumId="18">
    <w:nsid w:val="70D03E71"/>
    <w:multiLevelType w:val="multilevel"/>
    <w:tmpl w:val="0E1C9544"/>
    <w:numStyleLink w:val="JiscBodyBullets"/>
  </w:abstractNum>
  <w:abstractNum w:abstractNumId="19">
    <w:nsid w:val="747C7B88"/>
    <w:multiLevelType w:val="hybridMultilevel"/>
    <w:tmpl w:val="C34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705EE"/>
    <w:multiLevelType w:val="multilevel"/>
    <w:tmpl w:val="92368D52"/>
    <w:numStyleLink w:val="JiscListTableBullets"/>
  </w:abstractNum>
  <w:num w:numId="1">
    <w:abstractNumId w:val="15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20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9"/>
    <w:rsid w:val="000039CB"/>
    <w:rsid w:val="00011A69"/>
    <w:rsid w:val="0001225B"/>
    <w:rsid w:val="00043F43"/>
    <w:rsid w:val="000537CB"/>
    <w:rsid w:val="000654B9"/>
    <w:rsid w:val="0006640B"/>
    <w:rsid w:val="00073E50"/>
    <w:rsid w:val="000A102A"/>
    <w:rsid w:val="000A4439"/>
    <w:rsid w:val="000A6820"/>
    <w:rsid w:val="000A6DD6"/>
    <w:rsid w:val="000B7C75"/>
    <w:rsid w:val="000C5798"/>
    <w:rsid w:val="000F2EAD"/>
    <w:rsid w:val="000F669B"/>
    <w:rsid w:val="00135936"/>
    <w:rsid w:val="0017745B"/>
    <w:rsid w:val="00183B40"/>
    <w:rsid w:val="001924C6"/>
    <w:rsid w:val="001A671B"/>
    <w:rsid w:val="001E3173"/>
    <w:rsid w:val="001E631D"/>
    <w:rsid w:val="001F452D"/>
    <w:rsid w:val="001F68F9"/>
    <w:rsid w:val="002031AB"/>
    <w:rsid w:val="0020429B"/>
    <w:rsid w:val="00205110"/>
    <w:rsid w:val="00207203"/>
    <w:rsid w:val="00237D09"/>
    <w:rsid w:val="00240115"/>
    <w:rsid w:val="002434AB"/>
    <w:rsid w:val="002515AB"/>
    <w:rsid w:val="002678F2"/>
    <w:rsid w:val="002704BE"/>
    <w:rsid w:val="002A66E4"/>
    <w:rsid w:val="002A7E80"/>
    <w:rsid w:val="002C1A59"/>
    <w:rsid w:val="002C6F53"/>
    <w:rsid w:val="002D4C58"/>
    <w:rsid w:val="00300CA6"/>
    <w:rsid w:val="00301E27"/>
    <w:rsid w:val="0033452C"/>
    <w:rsid w:val="00334F30"/>
    <w:rsid w:val="00343E5A"/>
    <w:rsid w:val="0034777D"/>
    <w:rsid w:val="00353D06"/>
    <w:rsid w:val="00357EC3"/>
    <w:rsid w:val="0039743E"/>
    <w:rsid w:val="003B123E"/>
    <w:rsid w:val="003C5C9D"/>
    <w:rsid w:val="003D4930"/>
    <w:rsid w:val="003E30D5"/>
    <w:rsid w:val="00402A10"/>
    <w:rsid w:val="00423893"/>
    <w:rsid w:val="004322D7"/>
    <w:rsid w:val="00435A72"/>
    <w:rsid w:val="004360EB"/>
    <w:rsid w:val="004400F4"/>
    <w:rsid w:val="00440FDD"/>
    <w:rsid w:val="0046247C"/>
    <w:rsid w:val="00466AF4"/>
    <w:rsid w:val="00472AE7"/>
    <w:rsid w:val="004749A5"/>
    <w:rsid w:val="004833D5"/>
    <w:rsid w:val="00487BF4"/>
    <w:rsid w:val="0049534E"/>
    <w:rsid w:val="00496E15"/>
    <w:rsid w:val="004A15B9"/>
    <w:rsid w:val="004D0F2C"/>
    <w:rsid w:val="004D5741"/>
    <w:rsid w:val="004D684B"/>
    <w:rsid w:val="004F3530"/>
    <w:rsid w:val="004F4CFA"/>
    <w:rsid w:val="004F7D27"/>
    <w:rsid w:val="005030D0"/>
    <w:rsid w:val="005169FB"/>
    <w:rsid w:val="00560B13"/>
    <w:rsid w:val="00574360"/>
    <w:rsid w:val="00585545"/>
    <w:rsid w:val="005A69C2"/>
    <w:rsid w:val="005B2872"/>
    <w:rsid w:val="005C1E80"/>
    <w:rsid w:val="005C6447"/>
    <w:rsid w:val="005E0CAC"/>
    <w:rsid w:val="005F2F55"/>
    <w:rsid w:val="00614648"/>
    <w:rsid w:val="00615723"/>
    <w:rsid w:val="006164C0"/>
    <w:rsid w:val="00616A9B"/>
    <w:rsid w:val="006178D3"/>
    <w:rsid w:val="00617AFB"/>
    <w:rsid w:val="006206AB"/>
    <w:rsid w:val="006249B2"/>
    <w:rsid w:val="00644844"/>
    <w:rsid w:val="00652038"/>
    <w:rsid w:val="006677B7"/>
    <w:rsid w:val="006C722F"/>
    <w:rsid w:val="006D6003"/>
    <w:rsid w:val="006E55C7"/>
    <w:rsid w:val="006F145C"/>
    <w:rsid w:val="006F2D4C"/>
    <w:rsid w:val="00716ECE"/>
    <w:rsid w:val="0074356D"/>
    <w:rsid w:val="00774A78"/>
    <w:rsid w:val="00781371"/>
    <w:rsid w:val="0078448A"/>
    <w:rsid w:val="007A04F5"/>
    <w:rsid w:val="007B70F3"/>
    <w:rsid w:val="007C590A"/>
    <w:rsid w:val="007E6EE1"/>
    <w:rsid w:val="007F293C"/>
    <w:rsid w:val="008071B8"/>
    <w:rsid w:val="0082193B"/>
    <w:rsid w:val="0083519C"/>
    <w:rsid w:val="00851961"/>
    <w:rsid w:val="008575E4"/>
    <w:rsid w:val="008605BC"/>
    <w:rsid w:val="00865DD3"/>
    <w:rsid w:val="00894218"/>
    <w:rsid w:val="00894AB5"/>
    <w:rsid w:val="008A0D70"/>
    <w:rsid w:val="008A5C60"/>
    <w:rsid w:val="008B294F"/>
    <w:rsid w:val="008B3294"/>
    <w:rsid w:val="008B682A"/>
    <w:rsid w:val="008C2B23"/>
    <w:rsid w:val="008C558A"/>
    <w:rsid w:val="008D398E"/>
    <w:rsid w:val="008D619D"/>
    <w:rsid w:val="008E7916"/>
    <w:rsid w:val="008F5C90"/>
    <w:rsid w:val="00930D10"/>
    <w:rsid w:val="00944266"/>
    <w:rsid w:val="00963BA7"/>
    <w:rsid w:val="00970796"/>
    <w:rsid w:val="00975235"/>
    <w:rsid w:val="00984373"/>
    <w:rsid w:val="009A4CE9"/>
    <w:rsid w:val="009B1D54"/>
    <w:rsid w:val="009F10F5"/>
    <w:rsid w:val="00A124EC"/>
    <w:rsid w:val="00A1524D"/>
    <w:rsid w:val="00A37F62"/>
    <w:rsid w:val="00A43815"/>
    <w:rsid w:val="00A473DB"/>
    <w:rsid w:val="00A50F77"/>
    <w:rsid w:val="00A5269E"/>
    <w:rsid w:val="00A57CF3"/>
    <w:rsid w:val="00A66D7F"/>
    <w:rsid w:val="00A673EB"/>
    <w:rsid w:val="00A7450E"/>
    <w:rsid w:val="00A75462"/>
    <w:rsid w:val="00A93820"/>
    <w:rsid w:val="00A97386"/>
    <w:rsid w:val="00AB19CF"/>
    <w:rsid w:val="00AD17FD"/>
    <w:rsid w:val="00AD6F47"/>
    <w:rsid w:val="00AE338A"/>
    <w:rsid w:val="00AF0716"/>
    <w:rsid w:val="00B3315C"/>
    <w:rsid w:val="00B56FAD"/>
    <w:rsid w:val="00B74EC2"/>
    <w:rsid w:val="00B83696"/>
    <w:rsid w:val="00B85E93"/>
    <w:rsid w:val="00BA4FF7"/>
    <w:rsid w:val="00BA5D17"/>
    <w:rsid w:val="00BA67A3"/>
    <w:rsid w:val="00BC14D4"/>
    <w:rsid w:val="00BC499D"/>
    <w:rsid w:val="00BD40F9"/>
    <w:rsid w:val="00BE5247"/>
    <w:rsid w:val="00BF2DB8"/>
    <w:rsid w:val="00BF6D35"/>
    <w:rsid w:val="00BF6DC6"/>
    <w:rsid w:val="00C01243"/>
    <w:rsid w:val="00C14784"/>
    <w:rsid w:val="00C4490D"/>
    <w:rsid w:val="00C61A20"/>
    <w:rsid w:val="00C70C8C"/>
    <w:rsid w:val="00C75D0B"/>
    <w:rsid w:val="00C770F8"/>
    <w:rsid w:val="00C80215"/>
    <w:rsid w:val="00C81DE1"/>
    <w:rsid w:val="00C861F7"/>
    <w:rsid w:val="00CB1F27"/>
    <w:rsid w:val="00CC1206"/>
    <w:rsid w:val="00CC23BE"/>
    <w:rsid w:val="00CC5140"/>
    <w:rsid w:val="00CC5328"/>
    <w:rsid w:val="00CC6BBF"/>
    <w:rsid w:val="00CE41A8"/>
    <w:rsid w:val="00CF6178"/>
    <w:rsid w:val="00D062EC"/>
    <w:rsid w:val="00D0733D"/>
    <w:rsid w:val="00D20E32"/>
    <w:rsid w:val="00D223A0"/>
    <w:rsid w:val="00D356B9"/>
    <w:rsid w:val="00D456EC"/>
    <w:rsid w:val="00D57169"/>
    <w:rsid w:val="00D6192D"/>
    <w:rsid w:val="00D64FC0"/>
    <w:rsid w:val="00D7172E"/>
    <w:rsid w:val="00D85045"/>
    <w:rsid w:val="00D86E09"/>
    <w:rsid w:val="00DA60E3"/>
    <w:rsid w:val="00DA7D29"/>
    <w:rsid w:val="00DB0234"/>
    <w:rsid w:val="00DB0642"/>
    <w:rsid w:val="00DC28A3"/>
    <w:rsid w:val="00DC58A0"/>
    <w:rsid w:val="00DD4498"/>
    <w:rsid w:val="00DF477A"/>
    <w:rsid w:val="00DF7482"/>
    <w:rsid w:val="00DF7828"/>
    <w:rsid w:val="00E33338"/>
    <w:rsid w:val="00E41A55"/>
    <w:rsid w:val="00E44E9B"/>
    <w:rsid w:val="00E46A40"/>
    <w:rsid w:val="00E47648"/>
    <w:rsid w:val="00E663EB"/>
    <w:rsid w:val="00E74F2D"/>
    <w:rsid w:val="00E91208"/>
    <w:rsid w:val="00EA7E3B"/>
    <w:rsid w:val="00EB41B8"/>
    <w:rsid w:val="00EC0262"/>
    <w:rsid w:val="00EC3A9D"/>
    <w:rsid w:val="00ED5E04"/>
    <w:rsid w:val="00EE4E33"/>
    <w:rsid w:val="00EF604D"/>
    <w:rsid w:val="00F00865"/>
    <w:rsid w:val="00F01C1D"/>
    <w:rsid w:val="00F06039"/>
    <w:rsid w:val="00F068C7"/>
    <w:rsid w:val="00F176FA"/>
    <w:rsid w:val="00F249AE"/>
    <w:rsid w:val="00F272BE"/>
    <w:rsid w:val="00F40B84"/>
    <w:rsid w:val="00F473D8"/>
    <w:rsid w:val="00F57DB2"/>
    <w:rsid w:val="00F67FB9"/>
    <w:rsid w:val="00F70741"/>
    <w:rsid w:val="00F70AF9"/>
    <w:rsid w:val="00F76854"/>
    <w:rsid w:val="00F80E7A"/>
    <w:rsid w:val="00FA0934"/>
    <w:rsid w:val="00FB19B9"/>
    <w:rsid w:val="00FB5F42"/>
    <w:rsid w:val="00FB6883"/>
    <w:rsid w:val="00FD0054"/>
    <w:rsid w:val="00FE1EAA"/>
    <w:rsid w:val="00FE3A98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363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5" w:qFormat="1"/>
    <w:lsdException w:name="heading 2" w:uiPriority="9" w:unhideWhenUsed="1" w:qFormat="1"/>
    <w:lsdException w:name="heading 3" w:uiPriority="9" w:unhideWhenUsed="1" w:qFormat="1"/>
    <w:lsdException w:name="heading 4" w:semiHidden="0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56"/>
    <w:lsdException w:name="toc 3" w:uiPriority="56"/>
    <w:lsdException w:name="toc 4" w:uiPriority="56"/>
    <w:lsdException w:name="toc 5" w:uiPriority="56"/>
    <w:lsdException w:name="toc 6" w:uiPriority="56"/>
    <w:lsdException w:name="toc 7" w:uiPriority="56"/>
    <w:lsdException w:name="toc 8" w:uiPriority="56"/>
    <w:lsdException w:name="toc 9" w:uiPriority="56"/>
    <w:lsdException w:name="Normal Indent" w:unhideWhenUsed="1"/>
    <w:lsdException w:name="footnote text" w:unhideWhenUsed="1"/>
    <w:lsdException w:name="header" w:semiHidden="0" w:uiPriority="21"/>
    <w:lsdException w:name="footer" w:semiHidden="0" w:uiPriority="22"/>
    <w:lsdException w:name="caption" w:uiPriority="52" w:unhideWhenUsed="1" w:qFormat="1"/>
    <w:lsdException w:name="footnote reference" w:unhideWhenUsed="1"/>
    <w:lsdException w:name="line number" w:unhideWhenUsed="1"/>
    <w:lsdException w:name="page number" w:semiHidden="0" w:uiPriority="23"/>
    <w:lsdException w:name="List Bullet" w:unhideWhenUsed="1"/>
    <w:lsdException w:name="List Number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Title" w:semiHidden="0" w:uiPriority="1" w:qFormat="1"/>
    <w:lsdException w:name="Default Paragraph Font" w:uiPriority="1" w:unhideWhenUsed="1"/>
    <w:lsdException w:name="Subtitle" w:semiHidden="0" w:uiPriority="2" w:qFormat="1"/>
    <w:lsdException w:name="Note Heading" w:unhideWhenUsed="1"/>
    <w:lsdException w:name="Hyperlink" w:unhideWhenUsed="1" w:qFormat="1"/>
    <w:lsdException w:name="FollowedHyperlink" w:semiHidden="0"/>
    <w:lsdException w:name="Strong" w:uiPriority="46" w:qFormat="1"/>
    <w:lsdException w:name="Emphasis" w:uiPriority="4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38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47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6" w:qFormat="1"/>
    <w:lsdException w:name="Intense Emphasis" w:uiPriority="46" w:qFormat="1"/>
    <w:lsdException w:name="Subtle Reference" w:uiPriority="48" w:qFormat="1"/>
    <w:lsdException w:name="Intense Reference" w:uiPriority="49" w:qFormat="1"/>
    <w:lsdException w:name="Book Title" w:uiPriority="50" w:qFormat="1"/>
    <w:lsdException w:name="Bibliography" w:uiPriority="54" w:unhideWhenUsed="1"/>
    <w:lsdException w:name="TOC Heading" w:uiPriority="56" w:qFormat="1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semiHidden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1F68F9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1F68F9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Ind w:w="0" w:type="dxa"/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5" w:qFormat="1"/>
    <w:lsdException w:name="heading 2" w:uiPriority="9" w:unhideWhenUsed="1" w:qFormat="1"/>
    <w:lsdException w:name="heading 3" w:uiPriority="9" w:unhideWhenUsed="1" w:qFormat="1"/>
    <w:lsdException w:name="heading 4" w:semiHidden="0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56"/>
    <w:lsdException w:name="toc 3" w:uiPriority="56"/>
    <w:lsdException w:name="toc 4" w:uiPriority="56"/>
    <w:lsdException w:name="toc 5" w:uiPriority="56"/>
    <w:lsdException w:name="toc 6" w:uiPriority="56"/>
    <w:lsdException w:name="toc 7" w:uiPriority="56"/>
    <w:lsdException w:name="toc 8" w:uiPriority="56"/>
    <w:lsdException w:name="toc 9" w:uiPriority="56"/>
    <w:lsdException w:name="Normal Indent" w:unhideWhenUsed="1"/>
    <w:lsdException w:name="footnote text" w:unhideWhenUsed="1"/>
    <w:lsdException w:name="header" w:semiHidden="0" w:uiPriority="21"/>
    <w:lsdException w:name="footer" w:semiHidden="0" w:uiPriority="22"/>
    <w:lsdException w:name="caption" w:uiPriority="52" w:unhideWhenUsed="1" w:qFormat="1"/>
    <w:lsdException w:name="footnote reference" w:unhideWhenUsed="1"/>
    <w:lsdException w:name="line number" w:unhideWhenUsed="1"/>
    <w:lsdException w:name="page number" w:semiHidden="0" w:uiPriority="23"/>
    <w:lsdException w:name="List Bullet" w:unhideWhenUsed="1"/>
    <w:lsdException w:name="List Number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Title" w:semiHidden="0" w:uiPriority="1" w:qFormat="1"/>
    <w:lsdException w:name="Default Paragraph Font" w:uiPriority="1" w:unhideWhenUsed="1"/>
    <w:lsdException w:name="Subtitle" w:semiHidden="0" w:uiPriority="2" w:qFormat="1"/>
    <w:lsdException w:name="Note Heading" w:unhideWhenUsed="1"/>
    <w:lsdException w:name="Hyperlink" w:unhideWhenUsed="1" w:qFormat="1"/>
    <w:lsdException w:name="FollowedHyperlink" w:semiHidden="0"/>
    <w:lsdException w:name="Strong" w:uiPriority="46" w:qFormat="1"/>
    <w:lsdException w:name="Emphasis" w:uiPriority="4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38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47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6" w:qFormat="1"/>
    <w:lsdException w:name="Intense Emphasis" w:uiPriority="46" w:qFormat="1"/>
    <w:lsdException w:name="Subtle Reference" w:uiPriority="48" w:qFormat="1"/>
    <w:lsdException w:name="Intense Reference" w:uiPriority="49" w:qFormat="1"/>
    <w:lsdException w:name="Book Title" w:uiPriority="50" w:qFormat="1"/>
    <w:lsdException w:name="Bibliography" w:uiPriority="54" w:unhideWhenUsed="1"/>
    <w:lsdException w:name="TOC Heading" w:uiPriority="56" w:qFormat="1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semiHidden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1F68F9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1F68F9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Ind w:w="0" w:type="dxa"/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s://digitalstudent.jiscinvolve.org/wp/data-service/student-digital-experience-service-information-for-teaching-staff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harris\Downloads\Jisc%20Standard%20Word.dotx" TargetMode="External"/></Relationships>
</file>

<file path=word/theme/theme1.xml><?xml version="1.0" encoding="utf-8"?>
<a:theme xmlns:a="http://schemas.openxmlformats.org/drawingml/2006/main" name="Office Theme">
  <a:themeElements>
    <a:clrScheme name="Jisc Primary">
      <a:dk1>
        <a:srgbClr val="2C3841"/>
      </a:dk1>
      <a:lt1>
        <a:srgbClr val="FFFFFF"/>
      </a:lt1>
      <a:dk2>
        <a:srgbClr val="000000"/>
      </a:dk2>
      <a:lt2>
        <a:srgbClr val="CADCF0"/>
      </a:lt2>
      <a:accent1>
        <a:srgbClr val="E85E12"/>
      </a:accent1>
      <a:accent2>
        <a:srgbClr val="E61554"/>
      </a:accent2>
      <a:accent3>
        <a:srgbClr val="F9B000"/>
      </a:accent3>
      <a:accent4>
        <a:srgbClr val="B2BB1C"/>
      </a:accent4>
      <a:accent5>
        <a:srgbClr val="0092CB"/>
      </a:accent5>
      <a:accent6>
        <a:srgbClr val="B71A8B"/>
      </a:accent6>
      <a:hlink>
        <a:srgbClr val="E85E12"/>
      </a:hlink>
      <a:folHlink>
        <a:srgbClr val="E85E1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ac18d-a73a-48a9-8bac-9db52278b55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4A139ECCBD241A442D7CF7EE8F8D4" ma:contentTypeVersion="112" ma:contentTypeDescription="Create a new document." ma:contentTypeScope="" ma:versionID="0d18595db13762463612c962ad17fbd8">
  <xsd:schema xmlns:xsd="http://www.w3.org/2001/XMLSchema" xmlns:xs="http://www.w3.org/2001/XMLSchema" xmlns:p="http://schemas.microsoft.com/office/2006/metadata/properties" xmlns:ns2="217ac18d-a73a-48a9-8bac-9db52278b555" targetNamespace="http://schemas.microsoft.com/office/2006/metadata/properties" ma:root="true" ma:fieldsID="8eb30877eb787bd16b8cc3b1fcdbe53a" ns2:_="">
    <xsd:import namespace="217ac18d-a73a-48a9-8bac-9db52278b5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c18d-a73a-48a9-8bac-9db52278b5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c6cfb5-50bc-4fca-81ee-f60fcea9a64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DB4-3EDF-406D-9F7C-14C6C192BD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749124-15A1-4FC0-9691-CADA7EE54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3EF2D-8996-44B7-992C-BE5E303C6179}">
  <ds:schemaRefs>
    <ds:schemaRef ds:uri="http://schemas.microsoft.com/office/2006/metadata/properties"/>
    <ds:schemaRef ds:uri="http://schemas.microsoft.com/office/infopath/2007/PartnerControls"/>
    <ds:schemaRef ds:uri="217ac18d-a73a-48a9-8bac-9db52278b555"/>
  </ds:schemaRefs>
</ds:datastoreItem>
</file>

<file path=customXml/itemProps4.xml><?xml version="1.0" encoding="utf-8"?>
<ds:datastoreItem xmlns:ds="http://schemas.openxmlformats.org/officeDocument/2006/customXml" ds:itemID="{ED4F06B5-8822-4BBC-8445-92B74CD8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ac18d-a73a-48a9-8bac-9db52278b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064804-6CD8-4C59-ABF0-46C4BB36AE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5AA686-533A-AF4A-86D0-F491B1D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\Users\jenna.harris\Downloads\Jisc Standard Word.dotx</Template>
  <TotalTime>7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Helen Beetham</cp:lastModifiedBy>
  <cp:revision>3</cp:revision>
  <cp:lastPrinted>2017-10-02T09:56:00Z</cp:lastPrinted>
  <dcterms:created xsi:type="dcterms:W3CDTF">2018-03-05T16:48:00Z</dcterms:created>
  <dcterms:modified xsi:type="dcterms:W3CDTF">2018-03-05T16:56:00Z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0x0101002FE4A139ECCBD241A442D7CF7EE8F8D4</vt:lpwstr>
  </property>
  <property fmtid="{D5CDD505-2E9C-101B-9397-08002B2CF9AE}" pid="3" name="_dlc_DocIdItemGuid">
    <vt:lpwstr>6d02691e-c19a-4617-9092-9ec3e41b2435</vt:lpwstr>
  </property>
  <property fmtid="{D5CDD505-2E9C-101B-9397-08002B2CF9AE}" pid="4" name="_dlc_DocId">
    <vt:lpwstr>N7XHR37R3CPZ-174-3</vt:lpwstr>
  </property>
  <property fmtid="{D5CDD505-2E9C-101B-9397-08002B2CF9AE}" pid="5" name="_dlc_DocIdUrl">
    <vt:lpwstr>https://jisc365.sharepoint.com/sites/customerexperience/cscollab/_layouts/15/DocIdRedir.aspx?ID=N7XHR37R3CPZ-174-3, N7XHR37R3CPZ-174-3</vt:lpwstr>
  </property>
</Properties>
</file>